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2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4236BE" w:rsidTr="004236BE">
        <w:tc>
          <w:tcPr>
            <w:tcW w:w="3686" w:type="dxa"/>
          </w:tcPr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«Многопрофильный 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Казани 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____________\Торговкина Л.И.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№__ 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 20___ г.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учебной работе 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«Многопрофильный 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Казани 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____________\ Мухтаров Л.Р. 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 20___ г.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hideMark/>
          </w:tcPr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«Утверждено»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МАОУ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«Многопрофильный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</w:t>
            </w:r>
          </w:p>
          <w:p w:rsidR="004236BE" w:rsidRDefault="004236BE" w:rsidP="004236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___________ 20___ г.</w:t>
            </w:r>
          </w:p>
        </w:tc>
      </w:tr>
    </w:tbl>
    <w:p w:rsidR="004236BE" w:rsidRDefault="004236BE" w:rsidP="004236BE">
      <w:pPr>
        <w:rPr>
          <w:rFonts w:ascii="Times New Roman" w:eastAsia="Calibri" w:hAnsi="Times New Roman" w:cs="Times New Roman"/>
          <w:sz w:val="28"/>
          <w:szCs w:val="28"/>
        </w:rPr>
      </w:pPr>
    </w:p>
    <w:p w:rsidR="004236BE" w:rsidRDefault="004236BE" w:rsidP="004236BE">
      <w:pPr>
        <w:rPr>
          <w:rFonts w:ascii="Times New Roman" w:eastAsia="Calibri" w:hAnsi="Times New Roman" w:cs="Times New Roman"/>
          <w:sz w:val="28"/>
          <w:szCs w:val="28"/>
        </w:rPr>
      </w:pPr>
    </w:p>
    <w:p w:rsidR="004236BE" w:rsidRDefault="004236BE" w:rsidP="004236BE">
      <w:pPr>
        <w:spacing w:after="0" w:line="24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36BE" w:rsidRDefault="004236BE" w:rsidP="004236B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Муниципального автономного общеобразовательного учреждения </w:t>
      </w:r>
    </w:p>
    <w:p w:rsidR="004236BE" w:rsidRDefault="004236BE" w:rsidP="004236B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«Многопрофильный лицей №11» Советского района г. Казани</w:t>
      </w:r>
    </w:p>
    <w:p w:rsidR="004236BE" w:rsidRDefault="004236BE" w:rsidP="004236BE">
      <w:pPr>
        <w:spacing w:after="0" w:line="24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36BE" w:rsidRDefault="004236BE" w:rsidP="004236BE">
      <w:pPr>
        <w:spacing w:after="0" w:line="24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36BE" w:rsidRDefault="004236BE" w:rsidP="004236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Рабочая программа</w:t>
      </w:r>
    </w:p>
    <w:p w:rsidR="004236BE" w:rsidRDefault="004236BE" w:rsidP="004236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ОБЖ</w:t>
      </w:r>
    </w:p>
    <w:p w:rsidR="004236BE" w:rsidRDefault="004236BE" w:rsidP="004236B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уровень образования </w:t>
      </w:r>
      <w:r w:rsidR="0017059D">
        <w:rPr>
          <w:rFonts w:ascii="Times New Roman" w:eastAsia="Calibri" w:hAnsi="Times New Roman" w:cs="Times New Roman"/>
          <w:bCs/>
          <w:sz w:val="26"/>
          <w:szCs w:val="26"/>
          <w:u w:val="single"/>
        </w:rPr>
        <w:t>среднее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общее образование</w:t>
      </w:r>
    </w:p>
    <w:p w:rsidR="004236BE" w:rsidRDefault="004236BE" w:rsidP="004236B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236BE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236BE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36BE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36BE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36BE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236BE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36BE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36BE" w:rsidRDefault="004236BE" w:rsidP="004236BE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36BE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Рассмотрено на заседании</w:t>
      </w:r>
    </w:p>
    <w:p w:rsidR="004236BE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педагогического совета</w:t>
      </w: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Протокол №__</w:t>
      </w: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</w:rPr>
        <w:t>____________</w:t>
      </w:r>
      <w:r w:rsidRPr="00373BDA">
        <w:rPr>
          <w:rFonts w:ascii="Times New Roman" w:eastAsia="Calibri" w:hAnsi="Times New Roman" w:cs="Times New Roman"/>
          <w:sz w:val="26"/>
          <w:szCs w:val="26"/>
        </w:rPr>
        <w:t xml:space="preserve"> 20___ г.</w:t>
      </w: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4236BE" w:rsidRPr="00373BDA" w:rsidRDefault="004236BE" w:rsidP="00423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236BE" w:rsidRPr="00373BDA" w:rsidRDefault="004236BE" w:rsidP="004236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236BE" w:rsidRPr="00373BDA" w:rsidRDefault="004236BE" w:rsidP="004236B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2023-2024 учебный год</w:t>
      </w:r>
    </w:p>
    <w:p w:rsidR="004236BE" w:rsidRDefault="004236BE" w:rsidP="004236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36BE" w:rsidRDefault="004236BE" w:rsidP="00A03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6BE" w:rsidRDefault="004236BE" w:rsidP="00A03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114" w:rsidRPr="001C735D" w:rsidRDefault="00A03114" w:rsidP="00A03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C7701" w:rsidRPr="001C735D" w:rsidRDefault="002C7701" w:rsidP="002C7701">
      <w:pPr>
        <w:shd w:val="clear" w:color="auto" w:fill="FFFFFF"/>
        <w:spacing w:before="240" w:after="14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Программа предназначена для изучения тем в области безопасности жизнедеятельности с учетом их потребностей</w:t>
      </w:r>
      <w:r w:rsidRPr="001C735D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1C735D">
        <w:rPr>
          <w:rFonts w:ascii="Times New Roman" w:hAnsi="Times New Roman" w:cs="Times New Roman"/>
          <w:bCs/>
          <w:spacing w:val="8"/>
          <w:sz w:val="24"/>
          <w:szCs w:val="24"/>
        </w:rPr>
        <w:t>в повышении уровня культуры в области безопасности ж</w:t>
      </w:r>
      <w:r w:rsidRPr="001C735D">
        <w:rPr>
          <w:rFonts w:ascii="Times New Roman" w:hAnsi="Times New Roman" w:cs="Times New Roman"/>
          <w:spacing w:val="5"/>
          <w:sz w:val="24"/>
          <w:szCs w:val="24"/>
        </w:rPr>
        <w:t>изнедеятельности для сниже</w:t>
      </w:r>
      <w:r w:rsidRPr="001C735D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1C735D">
        <w:rPr>
          <w:rFonts w:ascii="Times New Roman" w:hAnsi="Times New Roman" w:cs="Times New Roman"/>
          <w:spacing w:val="3"/>
          <w:sz w:val="24"/>
          <w:szCs w:val="24"/>
        </w:rPr>
        <w:t xml:space="preserve">ния отрицательного влияния человеческого </w:t>
      </w:r>
      <w:r w:rsidRPr="001C735D">
        <w:rPr>
          <w:rFonts w:ascii="Times New Roman" w:hAnsi="Times New Roman" w:cs="Times New Roman"/>
          <w:spacing w:val="1"/>
          <w:sz w:val="24"/>
          <w:szCs w:val="24"/>
        </w:rPr>
        <w:t xml:space="preserve">фактора на безопасность личности, общества </w:t>
      </w:r>
      <w:r w:rsidRPr="001C735D">
        <w:rPr>
          <w:rFonts w:ascii="Times New Roman" w:hAnsi="Times New Roman" w:cs="Times New Roman"/>
          <w:spacing w:val="2"/>
          <w:sz w:val="24"/>
          <w:szCs w:val="24"/>
        </w:rPr>
        <w:t xml:space="preserve">и государства. </w:t>
      </w:r>
    </w:p>
    <w:p w:rsidR="002C7701" w:rsidRPr="001C735D" w:rsidRDefault="002C7701" w:rsidP="002C7701">
      <w:pPr>
        <w:spacing w:before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735D">
        <w:rPr>
          <w:rFonts w:ascii="Times New Roman" w:hAnsi="Times New Roman" w:cs="Times New Roman"/>
          <w:b/>
          <w:i/>
          <w:sz w:val="24"/>
          <w:szCs w:val="24"/>
        </w:rPr>
        <w:t xml:space="preserve">Изучение основ безопасности жизнедеятельности на базовом уровне направлено на достижение следующих целей: </w:t>
      </w:r>
    </w:p>
    <w:p w:rsidR="002C7701" w:rsidRPr="001C735D" w:rsidRDefault="002C7701" w:rsidP="002C7701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>освоение знаний</w:t>
      </w:r>
      <w:r w:rsidRPr="001C735D">
        <w:rPr>
          <w:rFonts w:ascii="Times New Roman" w:hAnsi="Times New Roman" w:cs="Times New Roman"/>
          <w:sz w:val="24"/>
          <w:szCs w:val="24"/>
        </w:rPr>
        <w:t xml:space="preserve">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2C7701" w:rsidRPr="001C735D" w:rsidRDefault="002C7701" w:rsidP="002C7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1C735D">
        <w:rPr>
          <w:rFonts w:ascii="Times New Roman" w:hAnsi="Times New Roman" w:cs="Times New Roman"/>
          <w:sz w:val="24"/>
          <w:szCs w:val="24"/>
        </w:rPr>
        <w:t>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2C7701" w:rsidRPr="001C735D" w:rsidRDefault="002C7701" w:rsidP="002C7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1C735D">
        <w:rPr>
          <w:rFonts w:ascii="Times New Roman" w:hAnsi="Times New Roman" w:cs="Times New Roman"/>
          <w:sz w:val="24"/>
          <w:szCs w:val="24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2C7701" w:rsidRPr="001C735D" w:rsidRDefault="002C7701" w:rsidP="002C7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1C735D">
        <w:rPr>
          <w:rFonts w:ascii="Times New Roman" w:hAnsi="Times New Roman" w:cs="Times New Roman"/>
          <w:sz w:val="24"/>
          <w:szCs w:val="24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2C7701" w:rsidRPr="001C735D" w:rsidRDefault="002C7701" w:rsidP="002C7701">
      <w:pPr>
        <w:rPr>
          <w:rFonts w:ascii="Times New Roman" w:hAnsi="Times New Roman" w:cs="Times New Roman"/>
          <w:sz w:val="24"/>
          <w:szCs w:val="24"/>
        </w:rPr>
      </w:pPr>
    </w:p>
    <w:p w:rsidR="002C7701" w:rsidRPr="001C735D" w:rsidRDefault="002C7701" w:rsidP="002C7701">
      <w:pPr>
        <w:shd w:val="clear" w:color="auto" w:fill="FFFFFF"/>
        <w:spacing w:line="269" w:lineRule="exact"/>
        <w:ind w:left="5" w:right="5" w:hanging="5"/>
        <w:jc w:val="center"/>
        <w:rPr>
          <w:rFonts w:ascii="Times New Roman" w:hAnsi="Times New Roman" w:cs="Times New Roman"/>
          <w:b/>
          <w:spacing w:val="8"/>
          <w:sz w:val="24"/>
          <w:szCs w:val="24"/>
        </w:rPr>
      </w:pPr>
      <w:r w:rsidRPr="001C735D">
        <w:rPr>
          <w:rFonts w:ascii="Times New Roman" w:hAnsi="Times New Roman" w:cs="Times New Roman"/>
          <w:b/>
          <w:spacing w:val="8"/>
          <w:sz w:val="24"/>
          <w:szCs w:val="24"/>
        </w:rPr>
        <w:t>Содержание учебной программы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C735D">
        <w:rPr>
          <w:rFonts w:ascii="Times New Roman" w:hAnsi="Times New Roman" w:cs="Times New Roman"/>
          <w:sz w:val="24"/>
        </w:rPr>
        <w:t>Программа выстроена по трем логичес</w:t>
      </w:r>
      <w:r w:rsidRPr="001C735D">
        <w:rPr>
          <w:rFonts w:ascii="Times New Roman" w:hAnsi="Times New Roman" w:cs="Times New Roman"/>
          <w:sz w:val="24"/>
        </w:rPr>
        <w:softHyphen/>
      </w:r>
      <w:r w:rsidRPr="001C735D">
        <w:rPr>
          <w:rFonts w:ascii="Times New Roman" w:hAnsi="Times New Roman" w:cs="Times New Roman"/>
          <w:spacing w:val="20"/>
          <w:sz w:val="24"/>
        </w:rPr>
        <w:t xml:space="preserve">ки взаимосвязанным модулям и шести </w:t>
      </w:r>
      <w:r w:rsidRPr="001C735D">
        <w:rPr>
          <w:rFonts w:ascii="Times New Roman" w:hAnsi="Times New Roman" w:cs="Times New Roman"/>
          <w:spacing w:val="13"/>
          <w:sz w:val="24"/>
        </w:rPr>
        <w:t>входящим в них разделам:</w:t>
      </w:r>
    </w:p>
    <w:p w:rsidR="002C7701" w:rsidRPr="001C735D" w:rsidRDefault="002C7701" w:rsidP="002C7701">
      <w:pPr>
        <w:shd w:val="clear" w:color="auto" w:fill="FFFFFF"/>
        <w:spacing w:line="269" w:lineRule="exact"/>
        <w:ind w:left="5" w:right="5" w:hanging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1C735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C735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C735D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1C735D">
        <w:rPr>
          <w:rFonts w:ascii="Times New Roman" w:hAnsi="Times New Roman" w:cs="Times New Roman"/>
          <w:b/>
          <w:sz w:val="24"/>
          <w:szCs w:val="24"/>
        </w:rPr>
        <w:t>-</w:t>
      </w:r>
      <w:r w:rsidRPr="001C735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C735D">
        <w:rPr>
          <w:rFonts w:ascii="Times New Roman" w:hAnsi="Times New Roman" w:cs="Times New Roman"/>
          <w:b/>
          <w:sz w:val="24"/>
          <w:szCs w:val="24"/>
        </w:rPr>
        <w:t>). Основы безопасности лич</w:t>
      </w:r>
      <w:r w:rsidRPr="001C735D">
        <w:rPr>
          <w:rFonts w:ascii="Times New Roman" w:hAnsi="Times New Roman" w:cs="Times New Roman"/>
          <w:b/>
          <w:sz w:val="24"/>
          <w:szCs w:val="24"/>
        </w:rPr>
        <w:softHyphen/>
      </w:r>
      <w:r w:rsidRPr="001C735D">
        <w:rPr>
          <w:rFonts w:ascii="Times New Roman" w:hAnsi="Times New Roman" w:cs="Times New Roman"/>
          <w:b/>
          <w:spacing w:val="-1"/>
          <w:sz w:val="24"/>
          <w:szCs w:val="24"/>
        </w:rPr>
        <w:t>ности, общества и государства</w:t>
      </w:r>
    </w:p>
    <w:p w:rsidR="002C7701" w:rsidRPr="001C735D" w:rsidRDefault="002C7701" w:rsidP="002C7701">
      <w:pPr>
        <w:shd w:val="clear" w:color="auto" w:fill="FFFFFF"/>
        <w:spacing w:line="269" w:lineRule="exact"/>
        <w:ind w:hanging="5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Раздел </w:t>
      </w:r>
      <w:r w:rsidRPr="001C735D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C735D">
        <w:rPr>
          <w:rFonts w:ascii="Times New Roman" w:hAnsi="Times New Roman" w:cs="Times New Roman"/>
          <w:sz w:val="24"/>
          <w:szCs w:val="24"/>
        </w:rPr>
        <w:t>Основы комплексной безопасности.</w:t>
      </w:r>
    </w:p>
    <w:p w:rsidR="002C7701" w:rsidRPr="001C735D" w:rsidRDefault="002C7701" w:rsidP="002C7701">
      <w:pPr>
        <w:shd w:val="clear" w:color="auto" w:fill="FFFFFF"/>
        <w:spacing w:line="269" w:lineRule="exact"/>
        <w:ind w:right="10" w:hanging="5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Раздел </w:t>
      </w:r>
      <w:r w:rsidRPr="001C735D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r w:rsidRPr="001C735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C735D">
        <w:rPr>
          <w:rFonts w:ascii="Times New Roman" w:hAnsi="Times New Roman" w:cs="Times New Roman"/>
          <w:sz w:val="24"/>
          <w:szCs w:val="24"/>
        </w:rPr>
        <w:t xml:space="preserve"> (</w:t>
      </w:r>
      <w:r w:rsidRPr="001C735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C735D">
        <w:rPr>
          <w:rFonts w:ascii="Times New Roman" w:hAnsi="Times New Roman" w:cs="Times New Roman"/>
          <w:sz w:val="24"/>
          <w:szCs w:val="24"/>
        </w:rPr>
        <w:t>-</w:t>
      </w:r>
      <w:r w:rsidRPr="001C735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C735D">
        <w:rPr>
          <w:rFonts w:ascii="Times New Roman" w:hAnsi="Times New Roman" w:cs="Times New Roman"/>
          <w:sz w:val="24"/>
          <w:szCs w:val="24"/>
        </w:rPr>
        <w:t xml:space="preserve">). </w:t>
      </w: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C735D">
        <w:rPr>
          <w:rFonts w:ascii="Times New Roman" w:hAnsi="Times New Roman" w:cs="Times New Roman"/>
          <w:sz w:val="24"/>
          <w:szCs w:val="24"/>
        </w:rPr>
        <w:t>Защита населения Российской Фе</w:t>
      </w:r>
      <w:r w:rsidRPr="001C735D">
        <w:rPr>
          <w:rFonts w:ascii="Times New Roman" w:hAnsi="Times New Roman" w:cs="Times New Roman"/>
          <w:sz w:val="24"/>
          <w:szCs w:val="24"/>
        </w:rPr>
        <w:softHyphen/>
      </w:r>
      <w:r w:rsidRPr="001C735D">
        <w:rPr>
          <w:rFonts w:ascii="Times New Roman" w:hAnsi="Times New Roman" w:cs="Times New Roman"/>
          <w:spacing w:val="-1"/>
          <w:sz w:val="24"/>
          <w:szCs w:val="24"/>
        </w:rPr>
        <w:t>дерации от чрезвычайных ситуаций.</w:t>
      </w:r>
    </w:p>
    <w:p w:rsidR="002C7701" w:rsidRPr="001C735D" w:rsidRDefault="002C7701" w:rsidP="002C7701">
      <w:pPr>
        <w:shd w:val="clear" w:color="auto" w:fill="FFFFFF"/>
        <w:spacing w:before="5" w:line="269" w:lineRule="exact"/>
        <w:ind w:left="5" w:hanging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1C735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C735D">
        <w:rPr>
          <w:rFonts w:ascii="Times New Roman" w:hAnsi="Times New Roman" w:cs="Times New Roman"/>
          <w:b/>
          <w:sz w:val="24"/>
          <w:szCs w:val="24"/>
        </w:rPr>
        <w:t xml:space="preserve"> Основы медицинских знаний </w:t>
      </w:r>
      <w:r w:rsidRPr="001C735D">
        <w:rPr>
          <w:rFonts w:ascii="Times New Roman" w:hAnsi="Times New Roman" w:cs="Times New Roman"/>
          <w:b/>
          <w:spacing w:val="-6"/>
          <w:sz w:val="24"/>
          <w:szCs w:val="24"/>
        </w:rPr>
        <w:t>и здорового образа жизни</w:t>
      </w:r>
    </w:p>
    <w:p w:rsidR="002C7701" w:rsidRPr="001C735D" w:rsidRDefault="002C7701" w:rsidP="002C7701">
      <w:pPr>
        <w:shd w:val="clear" w:color="auto" w:fill="FFFFFF"/>
        <w:spacing w:before="5" w:line="269" w:lineRule="exact"/>
        <w:ind w:right="5" w:hanging="5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Раздел </w:t>
      </w:r>
      <w:r w:rsidRPr="001C735D">
        <w:rPr>
          <w:rFonts w:ascii="Times New Roman" w:hAnsi="Times New Roman" w:cs="Times New Roman"/>
          <w:i/>
          <w:iCs/>
          <w:sz w:val="24"/>
          <w:szCs w:val="24"/>
          <w:lang w:val="en-US"/>
        </w:rPr>
        <w:t>III</w:t>
      </w: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C735D">
        <w:rPr>
          <w:rFonts w:ascii="Times New Roman" w:hAnsi="Times New Roman" w:cs="Times New Roman"/>
          <w:sz w:val="24"/>
          <w:szCs w:val="24"/>
        </w:rPr>
        <w:t xml:space="preserve">Основы здорового образа </w:t>
      </w:r>
      <w:r w:rsidRPr="001C735D">
        <w:rPr>
          <w:rFonts w:ascii="Times New Roman" w:hAnsi="Times New Roman" w:cs="Times New Roman"/>
          <w:spacing w:val="-10"/>
          <w:sz w:val="24"/>
          <w:szCs w:val="24"/>
        </w:rPr>
        <w:t>жизни.</w:t>
      </w:r>
    </w:p>
    <w:p w:rsidR="002C7701" w:rsidRPr="001C735D" w:rsidRDefault="002C7701" w:rsidP="002C7701">
      <w:pPr>
        <w:shd w:val="clear" w:color="auto" w:fill="FFFFFF"/>
        <w:spacing w:line="269" w:lineRule="exact"/>
        <w:ind w:right="5" w:hanging="5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Раздел </w:t>
      </w:r>
      <w:r w:rsidRPr="001C735D">
        <w:rPr>
          <w:rFonts w:ascii="Times New Roman" w:hAnsi="Times New Roman" w:cs="Times New Roman"/>
          <w:i/>
          <w:iCs/>
          <w:sz w:val="24"/>
          <w:szCs w:val="24"/>
          <w:lang w:val="en-US"/>
        </w:rPr>
        <w:t>IV</w:t>
      </w: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C735D">
        <w:rPr>
          <w:rFonts w:ascii="Times New Roman" w:hAnsi="Times New Roman" w:cs="Times New Roman"/>
          <w:sz w:val="24"/>
          <w:szCs w:val="24"/>
        </w:rPr>
        <w:t xml:space="preserve">Основы медицинских знаний </w:t>
      </w:r>
      <w:r w:rsidRPr="001C735D">
        <w:rPr>
          <w:rFonts w:ascii="Times New Roman" w:hAnsi="Times New Roman" w:cs="Times New Roman"/>
          <w:spacing w:val="-6"/>
          <w:sz w:val="24"/>
          <w:szCs w:val="24"/>
        </w:rPr>
        <w:t>и оказание первой медицинской помощи.</w:t>
      </w:r>
    </w:p>
    <w:p w:rsidR="002C7701" w:rsidRPr="001C735D" w:rsidRDefault="002C7701" w:rsidP="002C7701">
      <w:pPr>
        <w:shd w:val="clear" w:color="auto" w:fill="FFFFFF"/>
        <w:spacing w:line="269" w:lineRule="exact"/>
        <w:ind w:right="10" w:hanging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1C735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C735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C735D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1C735D">
        <w:rPr>
          <w:rFonts w:ascii="Times New Roman" w:hAnsi="Times New Roman" w:cs="Times New Roman"/>
          <w:b/>
          <w:sz w:val="24"/>
          <w:szCs w:val="24"/>
        </w:rPr>
        <w:t>-</w:t>
      </w:r>
      <w:r w:rsidRPr="001C735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C735D">
        <w:rPr>
          <w:rFonts w:ascii="Times New Roman" w:hAnsi="Times New Roman" w:cs="Times New Roman"/>
          <w:b/>
          <w:sz w:val="24"/>
          <w:szCs w:val="24"/>
        </w:rPr>
        <w:t>). Обеспечение военной бе</w:t>
      </w:r>
      <w:r w:rsidRPr="001C735D">
        <w:rPr>
          <w:rFonts w:ascii="Times New Roman" w:hAnsi="Times New Roman" w:cs="Times New Roman"/>
          <w:b/>
          <w:sz w:val="24"/>
          <w:szCs w:val="24"/>
        </w:rPr>
        <w:softHyphen/>
      </w:r>
      <w:r w:rsidRPr="001C735D">
        <w:rPr>
          <w:rFonts w:ascii="Times New Roman" w:hAnsi="Times New Roman" w:cs="Times New Roman"/>
          <w:b/>
          <w:spacing w:val="-5"/>
          <w:sz w:val="24"/>
          <w:szCs w:val="24"/>
        </w:rPr>
        <w:t>зопасности государства</w:t>
      </w:r>
    </w:p>
    <w:p w:rsidR="002C7701" w:rsidRPr="001C735D" w:rsidRDefault="002C7701" w:rsidP="002C7701">
      <w:pPr>
        <w:shd w:val="clear" w:color="auto" w:fill="FFFFFF"/>
        <w:ind w:hanging="5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Раздел </w:t>
      </w:r>
      <w:r w:rsidRPr="001C735D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C735D">
        <w:rPr>
          <w:rFonts w:ascii="Times New Roman" w:hAnsi="Times New Roman" w:cs="Times New Roman"/>
          <w:sz w:val="24"/>
          <w:szCs w:val="24"/>
        </w:rPr>
        <w:t>Основы обороны государства.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Раздел </w:t>
      </w:r>
      <w:r w:rsidRPr="001C735D">
        <w:rPr>
          <w:rFonts w:ascii="Times New Roman" w:hAnsi="Times New Roman" w:cs="Times New Roman"/>
          <w:i/>
          <w:iCs/>
          <w:sz w:val="24"/>
          <w:szCs w:val="24"/>
          <w:lang w:val="en-US"/>
        </w:rPr>
        <w:t>VI</w:t>
      </w:r>
      <w:r w:rsidRPr="001C735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C735D">
        <w:rPr>
          <w:rFonts w:ascii="Times New Roman" w:hAnsi="Times New Roman" w:cs="Times New Roman"/>
          <w:sz w:val="24"/>
          <w:szCs w:val="24"/>
        </w:rPr>
        <w:t>Основы военной службы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701" w:rsidRPr="001C735D" w:rsidRDefault="002C7701" w:rsidP="002C77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Обеспечение личной безопасности и сохранение здоровья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Здоровье и здоровый образ жизни. Общие понятия о здоровье. Здоровый образ жизни – основа укрепления и сохранения личного здоровья. Факторы, способствующие укреплению здоровья. Двигательная активность и закаливание организма. Занятия физической культурой.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lastRenderedPageBreak/>
        <w:t xml:space="preserve">Вредные привычки (употребление алкоголя, курение, употребление наркотиков) и их социальные последствия. Алкоголь и его влияние на здоровье человека, социальные последствия употребления алкоголя, снижение умственной и физической работоспособности. 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 Наркотики. Наркомания и токсикомания, общие понятия и определения. Социальные последствия пристрастия к наркотикам. Профилактика наркомании.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Репродуктивное здоровье как составляющая часть здоровья человека и общества.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 </w:t>
      </w:r>
      <w:r w:rsidRPr="001C735D">
        <w:rPr>
          <w:rFonts w:ascii="Times New Roman" w:hAnsi="Times New Roman" w:cs="Times New Roman"/>
          <w:sz w:val="24"/>
          <w:szCs w:val="24"/>
        </w:rPr>
        <w:tab/>
        <w:t xml:space="preserve">Основные инфекционные болезни, их классификация и профилактика.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>Государственная система обеспечения безопасности населения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Правила поведения в условиях чрезвычайных ситуаций природного и техногенного характера.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 </w:t>
      </w:r>
      <w:r w:rsidRPr="001C735D">
        <w:rPr>
          <w:rFonts w:ascii="Times New Roman" w:hAnsi="Times New Roman" w:cs="Times New Roman"/>
          <w:sz w:val="24"/>
          <w:szCs w:val="24"/>
        </w:rPr>
        <w:tab/>
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Единая государственная система предупреждения и ликвидации чрезвычайных ситуаций (РСЧС). РСЧС, история ее создания, предназначение, структура, задачи, решаемые по защите населения от чрезвычайных ситуаций.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Гражданская оборона — составная часть обороноспособности страны.  Гражданская оборона, основные понятия и определения, задачи гражданской обороны.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Структура  и органы управления гражданской обороной.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Современные средства поражения и их поражающие факторы. Мероприятия по защите населения.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Оповещение и информирование населения об опасностях, возникающих в чрезвычайных ситуациях военного и мирного времени.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Организация инженерной защиты населения от поражающих факторов ЧС мирного и военного времени.  </w:t>
      </w:r>
      <w:r w:rsidRPr="001C735D">
        <w:rPr>
          <w:rFonts w:ascii="Times New Roman" w:hAnsi="Times New Roman" w:cs="Times New Roman"/>
          <w:sz w:val="24"/>
          <w:szCs w:val="24"/>
        </w:rPr>
        <w:tab/>
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Организация гражданской обороны в общеобразовательном учреждении, ее предназначение.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lastRenderedPageBreak/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Правовые основы организации защиты населения Российской Федерации от чрезвычайных ситуаций мирного времени.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Государственные службы по охране здоровья и безопасности граждан.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МЧС России – федеральный орган управления в области защиты населения от чрезвычайных ситуаций.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Милиция в Российской Федерации – система государственных органов исполнительной власти в области защиты здоровья, прав, свободы и собственности граждан от противоправных посягательств.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Служба скорой медицинской помощи.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Другие государственные службы в области безопасности.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701" w:rsidRPr="001C735D" w:rsidRDefault="002C7701" w:rsidP="002C77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Основы обороны государства и воинская обязанность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История создания Вооруженных Сил России.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Организация вооруженных сил Московского государства в XIV—XV веках. Военная реформа Ивана Грозного в середине XVI века. Военная реформа Петра I, создание регулярной армии, ее особенности. Военные реформы в России во второй половине XIX века, создание массовой армии.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Создание советских Вооруженных Сил, их структура и предназначение.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Вооруженные Силы Российской Федерации, основные предпосылки проведения военной реформы.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Организационная структура Вооруженных Сил. 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           Виды Вооруженных Сил Российской Федерации, рода Вооруженных Сил Российской Федерации, рода войск.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Сухопутные войска: история создания, предназначение, структура.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Военно-Воздушные Силы: история создания, предназначение, структура.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Военно-Морской Флот, история создания, предназначение, структура.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Ракетные войска стратегического назначения: история создания, предназначение, структура.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Космические войска: история создания, предназначение, структура.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Воздушно-десантные войска: история создания, предназначение, структура.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lastRenderedPageBreak/>
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 войска гражданской обороны МЧС Росси. Их состав и предназначение.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Воинская обязанность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 </w:t>
      </w:r>
      <w:r w:rsidRPr="001C735D">
        <w:rPr>
          <w:rFonts w:ascii="Times New Roman" w:hAnsi="Times New Roman" w:cs="Times New Roman"/>
          <w:sz w:val="24"/>
          <w:szCs w:val="24"/>
        </w:rPr>
        <w:tab/>
        <w:t>Обязательная подготовка граждан к военной службе. Основное содержание обязательной подготовки гражданина к военной службе.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Добровольная подготовка граждан к военной службе. Основные направления добровольной подготовки граждан к военной службе. 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Правовые основы военной службы. Призыв на военную службу. Особенности прохождения военной службы по призыву.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Прохождение военной службы по контракту. Требования, предъявляемые к гражданам, поступающим на военную службу по контракту.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Альтернативная гражданская служба. Требования, предъявляемые к гражданам, для прохождения альтернативной гражданской службы.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Статус военнослужащих. Общие, должностные и специальные обязанности военнослужащих.  Особенности воинской деятельности в различных видах Вооруженных Сил и родах войск.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Требования воинской деятельности, предъявляемые к моральным, индивидуально-психологическим и профессиональным качествам гражданина. Воинская дисциплина, ее сущность и значение. Дисциплинарные взыскания, налагаемые на солдат и матросов, проходящих военную службу по призыву.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Уголовная ответственность за преступления против военной службы (неисполнение приказа, нарушение уставных правил взаимоотношений между военнослужащими, самовольное оставление части и др.).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Воинские символы и боевые традиции Вооруженных Сил. Дни воинской славы России — Дни славных побед. Основные формы увековечения памяти российских воинов, отличившихся в сражениях, связанных с днями воинской славы России.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Дружба, войсковое товарищество — основа боевой готовности частей и подразделений.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ab/>
        <w:t>Боевое Знамя воинской части — символ воинской чести, доблести и славы. Ритуал вручения Боевого Знамени воинской части, порядок его хранения и содержания.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Ордена — почетные награды за воинские отличия и заслуги в бою и военной службе.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lastRenderedPageBreak/>
        <w:t>Ритуал приведения к военной присяге. Ритуал вручения Боевого Знамени воинской части. Вручение личному составу вооружения и военной техники. Проводы военнослужащих, уволенных в запас или отставку.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Военно-профессиональная ориентация. Ориентация на овладение военно-учетными специальностями. Военная служба по призыву как этап профессиональной карьеры. Ориентация на обучение по программам подготовки офицеров запаса на военных кафедрах учреждений высшего профессионального образования. </w:t>
      </w:r>
    </w:p>
    <w:p w:rsidR="002C7701" w:rsidRPr="001C735D" w:rsidRDefault="002C7701" w:rsidP="002C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Основные виды образовательных учреждений военного профессионального образования. Правила приема граждан в учреждения военного профессионального образования.</w:t>
      </w:r>
    </w:p>
    <w:p w:rsidR="002C7701" w:rsidRPr="001C735D" w:rsidRDefault="002C7701" w:rsidP="002C77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701" w:rsidRPr="001C735D" w:rsidRDefault="002C7701" w:rsidP="002C7701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735D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основ безопасности жизнедеятельности на базовом уровне ученик должен</w:t>
      </w:r>
    </w:p>
    <w:p w:rsidR="002C7701" w:rsidRPr="001C735D" w:rsidRDefault="002C7701" w:rsidP="002C770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основные задачи государственных служб по защите населения и территорий от чрезвычайных ситуаций;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состав и предназначение Вооруженных Сил Российской Федерации;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требования, предъявляемые военной службой к уровню подготовки призывника;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предназначение, структуру и задачи РСЧС;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предназначение, структуру и задачи гражданской обороны;</w:t>
      </w:r>
    </w:p>
    <w:p w:rsidR="002C7701" w:rsidRPr="001C735D" w:rsidRDefault="002C7701" w:rsidP="002C7701">
      <w:pPr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владеть навыками в области гражданской обороны;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пользоваться средствами индивидуальной и коллективной защиты;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2C7701" w:rsidRPr="001C735D" w:rsidRDefault="002C7701" w:rsidP="002C7701">
      <w:pPr>
        <w:spacing w:before="24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1C735D">
        <w:rPr>
          <w:rFonts w:ascii="Times New Roman" w:hAnsi="Times New Roman" w:cs="Times New Roman"/>
          <w:sz w:val="24"/>
          <w:szCs w:val="24"/>
        </w:rPr>
        <w:t>для: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ведения здорового образа жизни;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оказания первой медицинской помощи;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lastRenderedPageBreak/>
        <w:t>развития в себе духовных и физических качеств, необходимых для военной службы;</w:t>
      </w:r>
    </w:p>
    <w:p w:rsidR="002C7701" w:rsidRPr="001C735D" w:rsidRDefault="002C7701" w:rsidP="002C7701">
      <w:pPr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5D">
        <w:rPr>
          <w:rFonts w:ascii="Times New Roman" w:hAnsi="Times New Roman" w:cs="Times New Roman"/>
          <w:sz w:val="24"/>
          <w:szCs w:val="24"/>
        </w:rPr>
        <w:t>обращения в случае необходимости в службы экстренной помощи.</w:t>
      </w:r>
    </w:p>
    <w:p w:rsidR="002C7701" w:rsidRPr="001C735D" w:rsidRDefault="002C7701" w:rsidP="002C7701">
      <w:pPr>
        <w:spacing w:before="2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701" w:rsidRPr="001C735D" w:rsidRDefault="002C7701" w:rsidP="002C7701">
      <w:pPr>
        <w:rPr>
          <w:rFonts w:ascii="Times New Roman" w:hAnsi="Times New Roman" w:cs="Times New Roman"/>
          <w:sz w:val="24"/>
          <w:szCs w:val="24"/>
        </w:rPr>
      </w:pPr>
    </w:p>
    <w:p w:rsidR="00860A12" w:rsidRPr="001C735D" w:rsidRDefault="00860A12">
      <w:pPr>
        <w:rPr>
          <w:rFonts w:ascii="Times New Roman" w:hAnsi="Times New Roman" w:cs="Times New Roman"/>
        </w:rPr>
      </w:pPr>
    </w:p>
    <w:sectPr w:rsidR="00860A12" w:rsidRPr="001C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14"/>
    <w:rsid w:val="0017059D"/>
    <w:rsid w:val="001C735D"/>
    <w:rsid w:val="002C7701"/>
    <w:rsid w:val="004236BE"/>
    <w:rsid w:val="00860A12"/>
    <w:rsid w:val="00A0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1F35"/>
  <w15:docId w15:val="{2CA53236-CC0D-4D95-9D0D-C640033F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6BE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5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315</cp:lastModifiedBy>
  <cp:revision>3</cp:revision>
  <dcterms:created xsi:type="dcterms:W3CDTF">2023-11-01T05:53:00Z</dcterms:created>
  <dcterms:modified xsi:type="dcterms:W3CDTF">2023-11-01T05:56:00Z</dcterms:modified>
</cp:coreProperties>
</file>